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B22" w:rsidRDefault="004A1962" w:rsidP="004A1962">
      <w:r>
        <w:rPr>
          <w:noProof/>
          <w:lang w:eastAsia="ru-RU"/>
        </w:rPr>
        <w:drawing>
          <wp:inline distT="0" distB="0" distL="0" distR="0">
            <wp:extent cx="6877050" cy="9439089"/>
            <wp:effectExtent l="19050" t="0" r="0" b="0"/>
            <wp:docPr id="1" name="Рисунок 1" descr="C:\Users\Лазарева\Desktop\2020-1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зарева\Desktop\2020-11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155" cy="943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right="1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lastRenderedPageBreak/>
        <w:t xml:space="preserve">1.3. Положение разработано с учетом показателей, характеризующих общие критерии оценки качества образовательной деятельности организаций, осуществляющих образовательную деятельность, утв. приказом </w:t>
      </w:r>
      <w:proofErr w:type="spellStart"/>
      <w:r w:rsidRPr="000F5021">
        <w:rPr>
          <w:sz w:val="24"/>
          <w:szCs w:val="24"/>
        </w:rPr>
        <w:t>Минобрнауки</w:t>
      </w:r>
      <w:proofErr w:type="spellEnd"/>
      <w:r w:rsidRPr="000F5021">
        <w:rPr>
          <w:sz w:val="24"/>
          <w:szCs w:val="24"/>
        </w:rPr>
        <w:t xml:space="preserve"> России от 05.12.2014 г. №1547;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left="567" w:right="1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1.4.  В положении использованы следующие определения и сокращения: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0"/>
        </w:tabs>
        <w:spacing w:before="0" w:after="0" w:line="274" w:lineRule="exact"/>
        <w:ind w:right="120" w:firstLine="426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качество образования - комплексная характеристика образовательной деятельности и подготовки обучающегося, выражающая степень его соответствия федеральным государственным образовательным стандартам (ФГОС), образовательным стандартам</w:t>
      </w:r>
      <w:proofErr w:type="gramStart"/>
      <w:r w:rsidRPr="000F5021">
        <w:rPr>
          <w:sz w:val="24"/>
          <w:szCs w:val="24"/>
        </w:rPr>
        <w:t>.</w:t>
      </w:r>
      <w:proofErr w:type="gramEnd"/>
      <w:r w:rsidRPr="000F5021">
        <w:rPr>
          <w:sz w:val="24"/>
          <w:szCs w:val="24"/>
        </w:rPr>
        <w:t xml:space="preserve"> </w:t>
      </w:r>
      <w:proofErr w:type="gramStart"/>
      <w:r w:rsidRPr="000F5021">
        <w:rPr>
          <w:sz w:val="24"/>
          <w:szCs w:val="24"/>
        </w:rPr>
        <w:t>ф</w:t>
      </w:r>
      <w:proofErr w:type="gramEnd"/>
      <w:r w:rsidRPr="000F5021">
        <w:rPr>
          <w:sz w:val="24"/>
          <w:szCs w:val="24"/>
        </w:rPr>
        <w:t>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т. ч. степень достижения планируемых результатов освоения основной образовательной программы (ООП):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0"/>
        </w:tabs>
        <w:spacing w:before="0" w:after="0" w:line="274" w:lineRule="exact"/>
        <w:ind w:right="120" w:firstLine="426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внутренняя система оценки качества образования (ВСОКО) - система мероприятий и процедур, обеспечивающих своевременную, полную и объективную информацию о качестве образовательных программ, реализуемых школой в условиях реализации этих программ и результатах их освоения </w:t>
      </w:r>
      <w:proofErr w:type="gramStart"/>
      <w:r w:rsidRPr="000F5021">
        <w:rPr>
          <w:sz w:val="24"/>
          <w:szCs w:val="24"/>
        </w:rPr>
        <w:t>обучающимися</w:t>
      </w:r>
      <w:proofErr w:type="gramEnd"/>
      <w:r w:rsidRPr="000F5021">
        <w:rPr>
          <w:sz w:val="24"/>
          <w:szCs w:val="24"/>
        </w:rPr>
        <w:t>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0"/>
        </w:tabs>
        <w:spacing w:before="0" w:after="0" w:line="278" w:lineRule="exact"/>
        <w:ind w:right="20" w:firstLine="426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независимая система оценки качества образования (внешняя) -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720"/>
        </w:tabs>
        <w:spacing w:before="0" w:after="0" w:line="278" w:lineRule="exact"/>
        <w:ind w:left="720" w:hanging="294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контроль - функция управления;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0"/>
        </w:tabs>
        <w:spacing w:before="0" w:after="0" w:line="278" w:lineRule="exact"/>
        <w:ind w:right="20" w:firstLine="426"/>
        <w:jc w:val="both"/>
        <w:rPr>
          <w:sz w:val="24"/>
          <w:szCs w:val="24"/>
        </w:rPr>
      </w:pPr>
      <w:proofErr w:type="spellStart"/>
      <w:r w:rsidRPr="000F5021">
        <w:rPr>
          <w:sz w:val="24"/>
          <w:szCs w:val="24"/>
        </w:rPr>
        <w:t>внутришкольный</w:t>
      </w:r>
      <w:proofErr w:type="spellEnd"/>
      <w:r w:rsidRPr="000F5021">
        <w:rPr>
          <w:sz w:val="24"/>
          <w:szCs w:val="24"/>
        </w:rPr>
        <w:t xml:space="preserve"> контроль - комплекс мероприятий по обеспечению прав и гарантий участников образовательных отношений на получение качественного образования;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710"/>
        </w:tabs>
        <w:spacing w:before="0" w:after="0" w:line="283" w:lineRule="exact"/>
        <w:ind w:left="720" w:hanging="294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диагностика - контрольный замер, срез: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0"/>
        </w:tabs>
        <w:spacing w:before="0" w:after="0" w:line="283" w:lineRule="exact"/>
        <w:ind w:right="20" w:firstLine="426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мониторинг - долгосрочное наблюдение за управляемым объектом контроля с целью анализа факторов, влияющих на качество этого объекта;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0"/>
        </w:tabs>
        <w:spacing w:before="0" w:after="0" w:line="269" w:lineRule="exact"/>
        <w:ind w:right="20" w:firstLine="360"/>
        <w:jc w:val="both"/>
        <w:rPr>
          <w:sz w:val="24"/>
          <w:szCs w:val="24"/>
        </w:rPr>
      </w:pPr>
      <w:proofErr w:type="gramStart"/>
      <w:r w:rsidRPr="000F5021">
        <w:rPr>
          <w:sz w:val="24"/>
          <w:szCs w:val="24"/>
        </w:rPr>
        <w:t>оценочная процедура - установление степени соответствия фактических показателей планируемым или заданным извне;</w:t>
      </w:r>
      <w:proofErr w:type="gramEnd"/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720"/>
        </w:tabs>
        <w:spacing w:before="0" w:after="0" w:line="293" w:lineRule="exact"/>
        <w:ind w:left="72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ФКГОС федеральный компонент государственных образовательных стандартов;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715"/>
        </w:tabs>
        <w:spacing w:before="0" w:after="0" w:line="293" w:lineRule="exact"/>
        <w:ind w:left="72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ООП - основная образовательная программа;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715"/>
        </w:tabs>
        <w:spacing w:before="0" w:after="0" w:line="293" w:lineRule="exact"/>
        <w:ind w:left="72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ГИА – государственная итоговая аттестация;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715"/>
        </w:tabs>
        <w:spacing w:before="0" w:after="0" w:line="293" w:lineRule="exact"/>
        <w:ind w:left="72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ОГЭ – основной государственный экзамен;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720"/>
        </w:tabs>
        <w:spacing w:before="0" w:after="0" w:line="293" w:lineRule="exact"/>
        <w:ind w:left="72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КИМ - контрольно-измерительные материалы;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right="1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  </w:t>
      </w:r>
      <w:r w:rsidRPr="000F5021">
        <w:rPr>
          <w:sz w:val="24"/>
          <w:szCs w:val="24"/>
        </w:rPr>
        <w:t>УУД - универсальные учебные действия.</w:t>
      </w:r>
    </w:p>
    <w:p w:rsidR="004A1962" w:rsidRPr="000F5021" w:rsidRDefault="004A1962" w:rsidP="004A1962">
      <w:pPr>
        <w:pStyle w:val="a5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83" w:lineRule="exact"/>
        <w:ind w:right="12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Цель, задачи и принципы внутренней системы оценки качества образования</w:t>
      </w:r>
    </w:p>
    <w:p w:rsidR="004A1962" w:rsidRPr="000F5021" w:rsidRDefault="004A1962" w:rsidP="004A1962">
      <w:pPr>
        <w:pStyle w:val="a5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83" w:lineRule="exact"/>
        <w:ind w:right="12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ВСОКО функционирует как единая система контроля и оценки качества образования и включает в себя: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left="426" w:right="1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субъекты контрольно-оценочной деятельности;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left="426" w:right="1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контрольно-оценочные процедуры;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left="426" w:right="1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контрольно-измерительные материалы;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left="426" w:right="1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аналитические документы для внутреннего потребления;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left="426" w:right="1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-информационно-аналитические продукты для трансляции в публичных источниках.</w:t>
      </w:r>
    </w:p>
    <w:p w:rsidR="004A1962" w:rsidRPr="000F5021" w:rsidRDefault="004A1962" w:rsidP="004A1962">
      <w:pPr>
        <w:pStyle w:val="a5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83" w:lineRule="exact"/>
        <w:ind w:left="0" w:right="120" w:firstLine="36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Цель внутренней системы оценки качества образования состоит в создании механизма получения, обработки, хранения предоставления и использования в управленческой практике информации.</w:t>
      </w:r>
    </w:p>
    <w:p w:rsidR="004A1962" w:rsidRPr="000F5021" w:rsidRDefault="004A1962" w:rsidP="004A1962">
      <w:pPr>
        <w:pStyle w:val="a5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83" w:lineRule="exact"/>
        <w:ind w:left="0" w:right="120" w:firstLine="36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Достижение цели реализуется посредством выполнения следующих задач: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right="120" w:firstLine="36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координации интересов всех субъектов оценивания по вопросам качества образования;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left="360" w:right="1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содействие открытости и информационной прозрачности в оценивании результатов деятельности;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right="120" w:firstLine="36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оперативное выявление соответствия образования требованиям ФГОС (ФКГОС) в рамках основных  образовательных программ начального общего, основного общего, среднего общего образования;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left="360" w:right="1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информационное обеспечение процесса принятия управленческих решений;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right="120" w:firstLine="36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использование полученных результатов для повышения качества образования.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83" w:lineRule="exact"/>
        <w:ind w:right="120" w:firstLine="36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2.4. ВСОКО основывается на принципах объективности, прозрачности, систематичности, системности, доступности, направленности на совершенствование.</w:t>
      </w:r>
    </w:p>
    <w:p w:rsidR="004A1962" w:rsidRPr="000F5021" w:rsidRDefault="004A1962" w:rsidP="004A1962">
      <w:pPr>
        <w:pStyle w:val="a5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83" w:lineRule="exact"/>
        <w:ind w:right="120"/>
        <w:jc w:val="center"/>
        <w:rPr>
          <w:b/>
          <w:sz w:val="24"/>
          <w:szCs w:val="24"/>
        </w:rPr>
      </w:pPr>
      <w:r w:rsidRPr="000F5021">
        <w:rPr>
          <w:b/>
          <w:sz w:val="24"/>
          <w:szCs w:val="24"/>
        </w:rPr>
        <w:t>Порядок организации ВСОКО</w:t>
      </w:r>
    </w:p>
    <w:p w:rsidR="004A1962" w:rsidRPr="000F5021" w:rsidRDefault="004A1962" w:rsidP="004A1962">
      <w:pPr>
        <w:pStyle w:val="a5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69" w:lineRule="exact"/>
        <w:ind w:right="120" w:hanging="513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Направления ВСОКО в школе: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right="120" w:firstLine="36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_- содержание образования (качество основных и дополнительных образовательных программ);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lastRenderedPageBreak/>
        <w:t xml:space="preserve">  -   условия реализации образовательных программ;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  -   достижение учащимися результатов освоения образовательных программ.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591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3.2. Направления, обозначенные в п. 2.1, распространяются как на образовательную деятельность по ФГОС общего образования, так и на образовательную деятельность, осуществляемую по ФКГОС.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3.3. Оценочные мероприятия и процедуры в рамках ВСОКО проводятся в течение всего учебного года; результаты обобщаются на этапе подготовки в школе отчета о </w:t>
      </w:r>
      <w:proofErr w:type="spellStart"/>
      <w:r w:rsidRPr="000F5021">
        <w:rPr>
          <w:i/>
          <w:sz w:val="24"/>
          <w:szCs w:val="24"/>
        </w:rPr>
        <w:t>самообследовании</w:t>
      </w:r>
      <w:proofErr w:type="spellEnd"/>
      <w:r w:rsidRPr="000F5021">
        <w:rPr>
          <w:sz w:val="24"/>
          <w:szCs w:val="24"/>
        </w:rPr>
        <w:t>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591"/>
        </w:tabs>
        <w:spacing w:before="0" w:after="0" w:line="274" w:lineRule="exact"/>
        <w:ind w:left="567" w:right="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3.4. Мероприятия и процедуры ВСОКО согласованы с планом </w:t>
      </w:r>
      <w:proofErr w:type="spellStart"/>
      <w:r w:rsidRPr="000F5021">
        <w:rPr>
          <w:sz w:val="24"/>
          <w:szCs w:val="24"/>
        </w:rPr>
        <w:t>внутришкольного</w:t>
      </w:r>
      <w:proofErr w:type="spellEnd"/>
      <w:r w:rsidRPr="000F5021">
        <w:rPr>
          <w:sz w:val="24"/>
          <w:szCs w:val="24"/>
        </w:rPr>
        <w:t xml:space="preserve"> контроля.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591"/>
        </w:tabs>
        <w:spacing w:before="0" w:after="0" w:line="274" w:lineRule="exact"/>
        <w:ind w:left="567" w:right="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3.5.  Основные мероприятия ВСОКО: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591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оценка соответствия реализуемых образовательных программ федеральным требованиям;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591"/>
        </w:tabs>
        <w:spacing w:before="0" w:after="0" w:line="274" w:lineRule="exact"/>
        <w:ind w:left="360" w:right="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контроль реализации основных образовательных программ;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591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оценка условий реализации ООП (по уровням общего образования) федеральным требованиям;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591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- контроль состояния условий реализации ООП и мониторинг </w:t>
      </w:r>
      <w:proofErr w:type="gramStart"/>
      <w:r w:rsidRPr="000F5021">
        <w:rPr>
          <w:sz w:val="24"/>
          <w:szCs w:val="24"/>
        </w:rPr>
        <w:t>реализации плана развития условий реализации</w:t>
      </w:r>
      <w:proofErr w:type="gramEnd"/>
      <w:r w:rsidRPr="000F5021">
        <w:rPr>
          <w:sz w:val="24"/>
          <w:szCs w:val="24"/>
        </w:rPr>
        <w:t xml:space="preserve"> ООП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стартовая (входная) оценка уровня освоения учащимися образовательных программ;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контрольная оценка уровня освоения учащимися образовательных программ;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-оценка личностного развития </w:t>
      </w:r>
      <w:proofErr w:type="gramStart"/>
      <w:r w:rsidRPr="000F5021">
        <w:rPr>
          <w:sz w:val="24"/>
          <w:szCs w:val="24"/>
        </w:rPr>
        <w:t>обучающихся</w:t>
      </w:r>
      <w:proofErr w:type="gramEnd"/>
      <w:r w:rsidRPr="000F5021">
        <w:rPr>
          <w:sz w:val="24"/>
          <w:szCs w:val="24"/>
        </w:rPr>
        <w:t xml:space="preserve"> и качества воспитательной работы в школе;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оценка удовлетворенности участников образовательного процесса качеством образования;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-мониторинг </w:t>
      </w:r>
      <w:proofErr w:type="spellStart"/>
      <w:r w:rsidRPr="000F5021">
        <w:rPr>
          <w:sz w:val="24"/>
          <w:szCs w:val="24"/>
        </w:rPr>
        <w:t>сформированности</w:t>
      </w:r>
      <w:proofErr w:type="spellEnd"/>
      <w:r w:rsidRPr="000F5021">
        <w:rPr>
          <w:sz w:val="24"/>
          <w:szCs w:val="24"/>
        </w:rPr>
        <w:t xml:space="preserve"> и развития </w:t>
      </w:r>
      <w:proofErr w:type="spellStart"/>
      <w:r w:rsidRPr="000F5021">
        <w:rPr>
          <w:sz w:val="24"/>
          <w:szCs w:val="24"/>
        </w:rPr>
        <w:t>метапредметных</w:t>
      </w:r>
      <w:proofErr w:type="spellEnd"/>
      <w:r w:rsidRPr="000F5021">
        <w:rPr>
          <w:sz w:val="24"/>
          <w:szCs w:val="24"/>
        </w:rPr>
        <w:t xml:space="preserve"> образовательных результатов;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контроль реализации программы коррекционной работы;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систематизация и обработка оценочной информации, подготовка документов по итогам ВСОКО;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- подготовка текста </w:t>
      </w:r>
      <w:proofErr w:type="spellStart"/>
      <w:r w:rsidRPr="000F5021">
        <w:rPr>
          <w:sz w:val="24"/>
          <w:szCs w:val="24"/>
        </w:rPr>
        <w:t>самообследования</w:t>
      </w:r>
      <w:proofErr w:type="spellEnd"/>
      <w:r w:rsidRPr="000F5021">
        <w:rPr>
          <w:sz w:val="24"/>
          <w:szCs w:val="24"/>
        </w:rPr>
        <w:t>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3.6. В систему ВСОКО входят процедуры  внешней оценки, самооценки и независимой оценки.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ab/>
        <w:t>Внешняя оценка осуществляется посредством: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опроса и анкетирования заинтересованных сторон;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аттестации педагогических кадров;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лицензирования;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аккредитации;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мониторинговых исследований (ВПР, НИКО и т.д.)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- ГИА (ЕГЭ, ОГЭ</w:t>
      </w:r>
      <w:r>
        <w:rPr>
          <w:sz w:val="24"/>
          <w:szCs w:val="24"/>
        </w:rPr>
        <w:t>, ГВЭ</w:t>
      </w:r>
      <w:r w:rsidRPr="000F5021">
        <w:rPr>
          <w:sz w:val="24"/>
          <w:szCs w:val="24"/>
        </w:rPr>
        <w:t>).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ab/>
        <w:t>Независимая оценка осуществляется по просьбе образовательного учреждения, общественной  организации образовательного учреждения на основании общедоступной информации.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right="1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3.6.    Состав должностных лиц, выполняемы ими  в рамках ВСОКО функционал и сроки контрольно-оценочных мероприятий определяется ежегодно директором школы.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right="1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3.7.  Контрольно-оценочные мероприятия и процедуры в рамках ВСОКО включаются в годовой план работы школы.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right="120" w:firstLine="284"/>
        <w:jc w:val="center"/>
        <w:rPr>
          <w:b/>
          <w:sz w:val="24"/>
          <w:szCs w:val="24"/>
        </w:rPr>
      </w:pPr>
      <w:r w:rsidRPr="000F5021">
        <w:rPr>
          <w:b/>
          <w:sz w:val="24"/>
          <w:szCs w:val="24"/>
        </w:rPr>
        <w:t>4. Оценка качества образовательных программ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505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4.1.      Оценке подлежат ООП соответствующего уровня общего образования, разработанные согласно требованиям образовательных стандартов (ФКГОС, ФГОС начального, основного общего образования), а также дополнительные </w:t>
      </w:r>
      <w:proofErr w:type="spellStart"/>
      <w:r w:rsidRPr="000F5021">
        <w:rPr>
          <w:sz w:val="24"/>
          <w:szCs w:val="24"/>
        </w:rPr>
        <w:t>общеразвивающие</w:t>
      </w:r>
      <w:proofErr w:type="spellEnd"/>
      <w:r w:rsidRPr="000F5021">
        <w:rPr>
          <w:sz w:val="24"/>
          <w:szCs w:val="24"/>
        </w:rPr>
        <w:t xml:space="preserve"> программы, реализуемые в школе.</w:t>
      </w:r>
    </w:p>
    <w:p w:rsidR="004A1962" w:rsidRPr="000F5021" w:rsidRDefault="004A1962" w:rsidP="004A1962">
      <w:pPr>
        <w:pStyle w:val="a5"/>
        <w:numPr>
          <w:ilvl w:val="1"/>
          <w:numId w:val="4"/>
        </w:numPr>
        <w:shd w:val="clear" w:color="auto" w:fill="auto"/>
        <w:tabs>
          <w:tab w:val="left" w:pos="505"/>
        </w:tabs>
        <w:spacing w:before="0" w:after="0" w:line="274" w:lineRule="exact"/>
        <w:ind w:left="0"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Оценку качества образовательных программ проводит школа на основании параметров и измерителей, разработанных в школе. (Приложение 1).</w:t>
      </w:r>
    </w:p>
    <w:p w:rsidR="004A1962" w:rsidRPr="000F5021" w:rsidRDefault="004A1962" w:rsidP="004A1962">
      <w:pPr>
        <w:pStyle w:val="a5"/>
        <w:numPr>
          <w:ilvl w:val="1"/>
          <w:numId w:val="4"/>
        </w:numPr>
        <w:shd w:val="clear" w:color="auto" w:fill="auto"/>
        <w:tabs>
          <w:tab w:val="left" w:pos="505"/>
        </w:tabs>
        <w:spacing w:before="0" w:after="0" w:line="274" w:lineRule="exact"/>
        <w:ind w:left="0"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Оценка осуществляется по параметрам:</w:t>
      </w:r>
    </w:p>
    <w:p w:rsidR="004A1962" w:rsidRPr="000F5021" w:rsidRDefault="004A1962" w:rsidP="004A1962">
      <w:pPr>
        <w:pStyle w:val="a5"/>
        <w:numPr>
          <w:ilvl w:val="2"/>
          <w:numId w:val="4"/>
        </w:numPr>
        <w:shd w:val="clear" w:color="auto" w:fill="auto"/>
        <w:tabs>
          <w:tab w:val="left" w:pos="505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Для классов школы, обучающихся в соответствии с ФКГОС: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7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соответствие структуры и содержания учебного плана требованиям ФКГОС и рекомендациям базисного учебного плана;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22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наличие учебных планов для учащихся, осваивающих ООП в </w:t>
      </w:r>
      <w:proofErr w:type="spellStart"/>
      <w:r w:rsidRPr="000F5021">
        <w:rPr>
          <w:sz w:val="24"/>
          <w:szCs w:val="24"/>
        </w:rPr>
        <w:t>очно-заочной</w:t>
      </w:r>
      <w:proofErr w:type="spellEnd"/>
      <w:r w:rsidRPr="000F5021">
        <w:rPr>
          <w:sz w:val="24"/>
          <w:szCs w:val="24"/>
        </w:rPr>
        <w:t xml:space="preserve">, </w:t>
      </w:r>
      <w:proofErr w:type="gramStart"/>
      <w:r w:rsidRPr="000F5021">
        <w:rPr>
          <w:sz w:val="24"/>
          <w:szCs w:val="24"/>
        </w:rPr>
        <w:t>заочной</w:t>
      </w:r>
      <w:proofErr w:type="gramEnd"/>
      <w:r w:rsidRPr="000F5021">
        <w:rPr>
          <w:sz w:val="24"/>
          <w:szCs w:val="24"/>
        </w:rPr>
        <w:t xml:space="preserve"> формах обучения; по индивидуальному учебному плану;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98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наличие материалов, подтверждающих учет образовательных потребностей и </w:t>
      </w:r>
      <w:proofErr w:type="gramStart"/>
      <w:r w:rsidRPr="000F5021">
        <w:rPr>
          <w:sz w:val="24"/>
          <w:szCs w:val="24"/>
        </w:rPr>
        <w:t>запросов</w:t>
      </w:r>
      <w:proofErr w:type="gramEnd"/>
      <w:r w:rsidRPr="000F5021">
        <w:rPr>
          <w:sz w:val="24"/>
          <w:szCs w:val="24"/>
        </w:rPr>
        <w:t xml:space="preserve"> обучающихся и (или) их родителей (законных представителей) при формировании компонента образовательной организации;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98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proofErr w:type="gramStart"/>
      <w:r w:rsidRPr="000F5021">
        <w:rPr>
          <w:sz w:val="24"/>
          <w:szCs w:val="24"/>
        </w:rPr>
        <w:t>наличие рабочих программ учебных предметов, курсов, дисциплин (модулей) по всем предметам, курсам, дисциплинам (модулям) учебного плана;</w:t>
      </w:r>
      <w:proofErr w:type="gramEnd"/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37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ФКГОС;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18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реализация в полном объеме содержания программного материала по учебном</w:t>
      </w:r>
      <w:proofErr w:type="gramStart"/>
      <w:r w:rsidRPr="000F5021">
        <w:rPr>
          <w:sz w:val="24"/>
          <w:szCs w:val="24"/>
        </w:rPr>
        <w:t>у(</w:t>
      </w:r>
      <w:proofErr w:type="spellStart"/>
      <w:proofErr w:type="gramEnd"/>
      <w:r w:rsidRPr="000F5021">
        <w:rPr>
          <w:sz w:val="24"/>
          <w:szCs w:val="24"/>
        </w:rPr>
        <w:t>ым</w:t>
      </w:r>
      <w:proofErr w:type="spellEnd"/>
      <w:r w:rsidRPr="000F5021">
        <w:rPr>
          <w:sz w:val="24"/>
          <w:szCs w:val="24"/>
        </w:rPr>
        <w:t>) предмету(</w:t>
      </w:r>
      <w:proofErr w:type="spellStart"/>
      <w:r w:rsidRPr="000F5021">
        <w:rPr>
          <w:sz w:val="24"/>
          <w:szCs w:val="24"/>
        </w:rPr>
        <w:t>ам</w:t>
      </w:r>
      <w:proofErr w:type="spellEnd"/>
      <w:r w:rsidRPr="000F5021">
        <w:rPr>
          <w:sz w:val="24"/>
          <w:szCs w:val="24"/>
        </w:rPr>
        <w:t>), курсу(</w:t>
      </w:r>
      <w:proofErr w:type="spellStart"/>
      <w:r w:rsidRPr="000F5021">
        <w:rPr>
          <w:sz w:val="24"/>
          <w:szCs w:val="24"/>
        </w:rPr>
        <w:t>ам</w:t>
      </w:r>
      <w:proofErr w:type="spellEnd"/>
      <w:r w:rsidRPr="000F5021">
        <w:rPr>
          <w:sz w:val="24"/>
          <w:szCs w:val="24"/>
        </w:rPr>
        <w:t>), дисциплине(</w:t>
      </w:r>
      <w:proofErr w:type="spellStart"/>
      <w:r w:rsidRPr="000F5021">
        <w:rPr>
          <w:sz w:val="24"/>
          <w:szCs w:val="24"/>
        </w:rPr>
        <w:t>ам</w:t>
      </w:r>
      <w:proofErr w:type="spellEnd"/>
      <w:r w:rsidRPr="000F5021">
        <w:rPr>
          <w:sz w:val="24"/>
          <w:szCs w:val="24"/>
        </w:rPr>
        <w:t>), модулю(ям) (выполнение рабочих программ);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наличие программ воспитательной направленности;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17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lastRenderedPageBreak/>
        <w:t>наличие плана-графика внеурочной деятельности в рамках ООП (при включении внеурочной деятельности в ООП);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56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наличие рабочих программ и другой документации по направлениям внеурочной деятельности, соответствие содержания заявленному направлению;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18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реализация в полном объеме содержания программного материала по направлениям внеурочной деятельности;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274" w:lineRule="exact"/>
        <w:ind w:left="20" w:right="141" w:firstLine="547"/>
        <w:rPr>
          <w:sz w:val="24"/>
          <w:szCs w:val="24"/>
        </w:rPr>
      </w:pPr>
      <w:r w:rsidRPr="000F5021">
        <w:rPr>
          <w:sz w:val="24"/>
          <w:szCs w:val="24"/>
        </w:rPr>
        <w:t>наличие программ работы с учащимися с низкой мотивацией к обучению;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274" w:lineRule="exact"/>
        <w:ind w:left="20" w:right="2120" w:firstLine="547"/>
        <w:rPr>
          <w:sz w:val="24"/>
          <w:szCs w:val="24"/>
        </w:rPr>
      </w:pPr>
      <w:r w:rsidRPr="000F5021">
        <w:rPr>
          <w:sz w:val="24"/>
          <w:szCs w:val="24"/>
        </w:rPr>
        <w:t xml:space="preserve"> наличие индивидуальных учебных планов и графиков;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наличие плана работы с продвинутыми или одаренными учащимися.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01"/>
        </w:tabs>
        <w:spacing w:before="0" w:after="0" w:line="274" w:lineRule="exact"/>
        <w:ind w:left="39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4.4.Для классов, обучающихся в соответствии с ФГОС общего образования (по уровням):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65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соответствие структуры ООП требованиям соответствующего ФГОС по уровням общего образования;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56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учет в ООП специфики школы, социального запроса потребителей образовательных услуг;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13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наличие в учебном плане обязательных предметных областей и учебных </w:t>
      </w:r>
      <w:proofErr w:type="gramStart"/>
      <w:r w:rsidRPr="000F5021">
        <w:rPr>
          <w:sz w:val="24"/>
          <w:szCs w:val="24"/>
        </w:rPr>
        <w:t>предметов</w:t>
      </w:r>
      <w:proofErr w:type="gramEnd"/>
      <w:r w:rsidRPr="000F5021">
        <w:rPr>
          <w:sz w:val="24"/>
          <w:szCs w:val="24"/>
        </w:rPr>
        <w:t xml:space="preserve"> соответствующих ФГОС общего образования (по уровням);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22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наличие учебных планов для учащихся, осваивающих ООП в очной, </w:t>
      </w:r>
      <w:proofErr w:type="spellStart"/>
      <w:r w:rsidRPr="000F5021">
        <w:rPr>
          <w:sz w:val="24"/>
          <w:szCs w:val="24"/>
        </w:rPr>
        <w:t>очно-заочной</w:t>
      </w:r>
      <w:proofErr w:type="spellEnd"/>
      <w:r w:rsidRPr="000F5021">
        <w:rPr>
          <w:sz w:val="24"/>
          <w:szCs w:val="24"/>
        </w:rPr>
        <w:t xml:space="preserve"> и заочной формах обучения;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7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наличие индивидуальных учебных планов;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27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соответствие объема учебных планов требованиям соответствующего ФГОС общего образования;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26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наличие материалов, подтверждающих учет в учебном плане образовательных потребностей и </w:t>
      </w:r>
      <w:proofErr w:type="gramStart"/>
      <w:r w:rsidRPr="000F5021">
        <w:rPr>
          <w:sz w:val="24"/>
          <w:szCs w:val="24"/>
        </w:rPr>
        <w:t>запросов</w:t>
      </w:r>
      <w:proofErr w:type="gramEnd"/>
      <w:r w:rsidRPr="000F5021">
        <w:rPr>
          <w:sz w:val="24"/>
          <w:szCs w:val="24"/>
        </w:rPr>
        <w:t xml:space="preserve"> обучающихся и (или) их родителей (законных представителей) при определении части, формируемой участниками образовательных отношений;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41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соответствие рабочих программ учебных предметов, курсов, дисциплин (модулей) по всем предметам учебного плана требованиям соответствующего ФГОС;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18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реализация в полном объеме содержания программного материала по учебном</w:t>
      </w:r>
      <w:proofErr w:type="gramStart"/>
      <w:r w:rsidRPr="000F5021">
        <w:rPr>
          <w:sz w:val="24"/>
          <w:szCs w:val="24"/>
        </w:rPr>
        <w:t>у(</w:t>
      </w:r>
      <w:proofErr w:type="spellStart"/>
      <w:proofErr w:type="gramEnd"/>
      <w:r w:rsidRPr="000F5021">
        <w:rPr>
          <w:sz w:val="24"/>
          <w:szCs w:val="24"/>
        </w:rPr>
        <w:t>ым</w:t>
      </w:r>
      <w:proofErr w:type="spellEnd"/>
      <w:r w:rsidRPr="000F5021">
        <w:rPr>
          <w:sz w:val="24"/>
          <w:szCs w:val="24"/>
        </w:rPr>
        <w:t>) предмету(</w:t>
      </w:r>
      <w:proofErr w:type="spellStart"/>
      <w:r w:rsidRPr="000F5021">
        <w:rPr>
          <w:sz w:val="24"/>
          <w:szCs w:val="24"/>
        </w:rPr>
        <w:t>ам</w:t>
      </w:r>
      <w:proofErr w:type="spellEnd"/>
      <w:r w:rsidRPr="000F5021">
        <w:rPr>
          <w:sz w:val="24"/>
          <w:szCs w:val="24"/>
        </w:rPr>
        <w:t>), курсу(</w:t>
      </w:r>
      <w:proofErr w:type="spellStart"/>
      <w:r w:rsidRPr="000F5021">
        <w:rPr>
          <w:sz w:val="24"/>
          <w:szCs w:val="24"/>
        </w:rPr>
        <w:t>ам</w:t>
      </w:r>
      <w:proofErr w:type="spellEnd"/>
      <w:r w:rsidRPr="000F5021">
        <w:rPr>
          <w:sz w:val="24"/>
          <w:szCs w:val="24"/>
        </w:rPr>
        <w:t>), дисциплине(</w:t>
      </w:r>
      <w:proofErr w:type="spellStart"/>
      <w:r w:rsidRPr="000F5021">
        <w:rPr>
          <w:sz w:val="24"/>
          <w:szCs w:val="24"/>
        </w:rPr>
        <w:t>ам</w:t>
      </w:r>
      <w:proofErr w:type="spellEnd"/>
      <w:r w:rsidRPr="000F5021">
        <w:rPr>
          <w:sz w:val="24"/>
          <w:szCs w:val="24"/>
        </w:rPr>
        <w:t>), модулю(ям) (выполнение рабочих программ);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198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наличие программы формирования и развития УУД;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36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наличие программы духовно-нравственного развития </w:t>
      </w:r>
      <w:proofErr w:type="gramStart"/>
      <w:r w:rsidRPr="000F5021">
        <w:rPr>
          <w:sz w:val="24"/>
          <w:szCs w:val="24"/>
        </w:rPr>
        <w:t>обучающихся</w:t>
      </w:r>
      <w:proofErr w:type="gramEnd"/>
      <w:r w:rsidRPr="000F5021">
        <w:rPr>
          <w:sz w:val="24"/>
          <w:szCs w:val="24"/>
        </w:rPr>
        <w:t xml:space="preserve"> (для начального общего образования);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98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наличие программы социализации и воспитания </w:t>
      </w:r>
      <w:proofErr w:type="gramStart"/>
      <w:r w:rsidRPr="000F5021">
        <w:rPr>
          <w:sz w:val="24"/>
          <w:szCs w:val="24"/>
        </w:rPr>
        <w:t>обучающихся</w:t>
      </w:r>
      <w:proofErr w:type="gramEnd"/>
      <w:r w:rsidRPr="000F5021">
        <w:rPr>
          <w:sz w:val="24"/>
          <w:szCs w:val="24"/>
        </w:rPr>
        <w:t xml:space="preserve"> (для основного общего образования);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84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наличие плана внеурочной деятельности в рамках ООП, его обеспеченность рабочими программами и другой документации по направлениям внеурочной деятельности, соответствие содержания заявленному направлению;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18"/>
        </w:tabs>
        <w:spacing w:before="0" w:after="0" w:line="274" w:lineRule="exact"/>
        <w:ind w:left="20" w:right="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реализация в полном объеме содержания программного материала по направлениям внеурочной деятельности.</w:t>
      </w:r>
    </w:p>
    <w:p w:rsidR="004A1962" w:rsidRPr="000F5021" w:rsidRDefault="004A1962" w:rsidP="004A1962">
      <w:pPr>
        <w:pStyle w:val="a5"/>
        <w:shd w:val="clear" w:color="auto" w:fill="auto"/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4.5.</w:t>
      </w:r>
      <w:r>
        <w:rPr>
          <w:sz w:val="24"/>
          <w:szCs w:val="24"/>
        </w:rPr>
        <w:t xml:space="preserve"> Ответственное должностное лицо </w:t>
      </w:r>
      <w:r w:rsidRPr="000F5021">
        <w:rPr>
          <w:sz w:val="24"/>
          <w:szCs w:val="24"/>
        </w:rPr>
        <w:t>готовит дополнительно информацию по следующим показателям: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721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4.5.1.Общая численность </w:t>
      </w:r>
      <w:proofErr w:type="gramStart"/>
      <w:r w:rsidRPr="000F5021">
        <w:rPr>
          <w:sz w:val="24"/>
          <w:szCs w:val="24"/>
        </w:rPr>
        <w:t>обучающихся</w:t>
      </w:r>
      <w:proofErr w:type="gramEnd"/>
      <w:r w:rsidRPr="000F5021">
        <w:rPr>
          <w:sz w:val="24"/>
          <w:szCs w:val="24"/>
        </w:rPr>
        <w:t>, осваивающих ООП, в т.ч. начального общего образования, основного общего образования, среднего общего образования;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87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4.5.2.Предоставляемые формы получения образования; количество учащихся получающих образование по каждой из форм: очная, </w:t>
      </w:r>
      <w:proofErr w:type="spellStart"/>
      <w:r w:rsidRPr="000F5021">
        <w:rPr>
          <w:sz w:val="24"/>
          <w:szCs w:val="24"/>
        </w:rPr>
        <w:t>очно-заочная</w:t>
      </w:r>
      <w:proofErr w:type="spellEnd"/>
      <w:r w:rsidRPr="000F5021">
        <w:rPr>
          <w:sz w:val="24"/>
          <w:szCs w:val="24"/>
        </w:rPr>
        <w:t>, заочная, индивидуальный учебный план, надомное обучение.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49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4.5.3.Предоставляемые формы реализации ООП по уровням общего образования, количество учащихся, получающих образование по каждой из форм: сетевая форма, с применением дистанционных образовательных технологий, с применением электронного обучения.</w:t>
      </w:r>
    </w:p>
    <w:p w:rsidR="004A1962" w:rsidRPr="000F5021" w:rsidRDefault="004A1962" w:rsidP="004A1962">
      <w:pPr>
        <w:pStyle w:val="a5"/>
        <w:numPr>
          <w:ilvl w:val="0"/>
          <w:numId w:val="3"/>
        </w:numPr>
        <w:shd w:val="clear" w:color="auto" w:fill="auto"/>
        <w:tabs>
          <w:tab w:val="left" w:pos="716"/>
        </w:tabs>
        <w:spacing w:before="0" w:after="0" w:line="240" w:lineRule="auto"/>
        <w:ind w:left="20" w:right="23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Общее количество реализуемых на базе школы дополнительных образовательных программ с указанием их распределения по группам дополнительного образования.</w:t>
      </w:r>
    </w:p>
    <w:p w:rsidR="004A1962" w:rsidRPr="000F5021" w:rsidRDefault="004A1962" w:rsidP="004A19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021">
        <w:rPr>
          <w:rFonts w:ascii="Times New Roman" w:hAnsi="Times New Roman"/>
          <w:sz w:val="24"/>
          <w:szCs w:val="24"/>
        </w:rPr>
        <w:t>4.6. Результаты оценки ООП</w:t>
      </w: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прикладываются к протоколу утверждения программы органом коллегиального управления.</w:t>
      </w:r>
    </w:p>
    <w:p w:rsidR="004A1962" w:rsidRPr="000F5021" w:rsidRDefault="004A1962" w:rsidP="004A19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4.7. В случае внесения в ООП изменений и дополнений, проводится оценка этих изменений и дополнений на предмет соответствия требованиям ФГОС соответствующего уровня общего образования или ФКГОС.</w:t>
      </w:r>
    </w:p>
    <w:p w:rsidR="004A1962" w:rsidRDefault="004A1962" w:rsidP="004A19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4.8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П</w:t>
      </w: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роводится развернутый анализ качества образовательной программы, результаты которого обобщаются в справке. Справка выносится на обсуждение методического совета ОО в целях своевременного внесения корректив в содержание указанной программы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A1962" w:rsidRPr="000F5021" w:rsidRDefault="004A1962" w:rsidP="004A19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4.9.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Информация по пунктам 1.1–1.4 П</w:t>
      </w: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риложения 1 включает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ся в отчет 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самообследовании</w:t>
      </w:r>
      <w:proofErr w:type="spellEnd"/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A1962" w:rsidRPr="000F5021" w:rsidRDefault="004A1962" w:rsidP="004A19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4.10. Оценка дополнительных </w:t>
      </w:r>
      <w:proofErr w:type="spellStart"/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общеразвивающих</w:t>
      </w:r>
      <w:proofErr w:type="spellEnd"/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 проводится только на этапе их внесения в школьный реестр дополнительных </w:t>
      </w:r>
      <w:proofErr w:type="spellStart"/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общеразвивающих</w:t>
      </w:r>
      <w:proofErr w:type="spellEnd"/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 по параметрам:</w:t>
      </w:r>
    </w:p>
    <w:p w:rsidR="004A1962" w:rsidRPr="000F5021" w:rsidRDefault="004A1962" w:rsidP="004A19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 xml:space="preserve">– соответствие тематики программы запросу потребителей; </w:t>
      </w:r>
    </w:p>
    <w:p w:rsidR="004A1962" w:rsidRPr="000F5021" w:rsidRDefault="004A1962" w:rsidP="004A19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– наличие документов, подтверждающих этот запрос;</w:t>
      </w:r>
    </w:p>
    <w:p w:rsidR="004A1962" w:rsidRPr="000F5021" w:rsidRDefault="004A1962" w:rsidP="004A19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– соответствие содержания программы заявленному направлению дополнительного образования;</w:t>
      </w:r>
    </w:p>
    <w:p w:rsidR="004A1962" w:rsidRPr="000F5021" w:rsidRDefault="004A1962" w:rsidP="004A19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– соответствие структуры и содержания программы региональным требованиям (при их наличии);</w:t>
      </w:r>
    </w:p>
    <w:p w:rsidR="004A1962" w:rsidRPr="000F5021" w:rsidRDefault="004A1962" w:rsidP="004A19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021">
        <w:rPr>
          <w:rFonts w:ascii="Times New Roman" w:eastAsia="Times New Roman" w:hAnsi="Times New Roman"/>
          <w:sz w:val="24"/>
          <w:szCs w:val="24"/>
          <w:lang w:eastAsia="ru-RU"/>
        </w:rPr>
        <w:t>– наличие в программе описанных форм и методов оценки планируемых результатов освоения программы учащимся</w:t>
      </w:r>
    </w:p>
    <w:p w:rsidR="004A1962" w:rsidRPr="000713F5" w:rsidRDefault="004A1962" w:rsidP="004A1962">
      <w:pPr>
        <w:pStyle w:val="a5"/>
        <w:shd w:val="clear" w:color="auto" w:fill="auto"/>
        <w:tabs>
          <w:tab w:val="left" w:pos="716"/>
        </w:tabs>
        <w:spacing w:before="0" w:after="0" w:line="240" w:lineRule="auto"/>
        <w:ind w:left="390" w:right="23" w:firstLine="0"/>
        <w:jc w:val="center"/>
        <w:rPr>
          <w:b/>
          <w:sz w:val="24"/>
          <w:szCs w:val="24"/>
        </w:rPr>
      </w:pPr>
      <w:r w:rsidRPr="000713F5">
        <w:rPr>
          <w:b/>
          <w:sz w:val="24"/>
          <w:szCs w:val="24"/>
        </w:rPr>
        <w:t>5. Оценка условий осуществления образовательной деятельности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490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5.1. Оценку условий осуществления образовательной деятельности проводят по параметрам согласно Приложению 2.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433"/>
        </w:tabs>
        <w:spacing w:before="0" w:after="0" w:line="274" w:lineRule="exact"/>
        <w:ind w:left="284" w:firstLine="283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5.2.Оценка условий включает оценку: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7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кадрового обеспечения;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7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материально-технического оснащения;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качества информационно-образовательной среды;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198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учебно-методического обеспечения;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198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библиотечно-информационных ресурсов;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442"/>
        </w:tabs>
        <w:spacing w:before="0" w:after="0" w:line="274" w:lineRule="exact"/>
        <w:ind w:left="284" w:right="20" w:firstLine="142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5.3.Оценка условий реализации ООП (по уровням общего образования) проводится на этапе ее проектирования / коррекции с целью определения фактических условий и разработки дорожной карты </w:t>
      </w:r>
      <w:r w:rsidRPr="0052343F">
        <w:rPr>
          <w:sz w:val="24"/>
          <w:szCs w:val="24"/>
        </w:rPr>
        <w:t>или плана.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562"/>
        </w:tabs>
        <w:spacing w:before="0" w:after="0" w:line="240" w:lineRule="auto"/>
        <w:ind w:left="284" w:right="20" w:firstLine="142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5.4.Ежегодно проводится контрольная оценка условий осуществления образовательной деятельности с целью размещения соответствующей информации в отчете о </w:t>
      </w:r>
      <w:proofErr w:type="spellStart"/>
      <w:r w:rsidRPr="000F5021">
        <w:rPr>
          <w:sz w:val="24"/>
          <w:szCs w:val="24"/>
        </w:rPr>
        <w:t>самообследовании</w:t>
      </w:r>
      <w:proofErr w:type="spellEnd"/>
      <w:r w:rsidRPr="000F5021">
        <w:rPr>
          <w:sz w:val="24"/>
          <w:szCs w:val="24"/>
        </w:rPr>
        <w:t>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562"/>
        </w:tabs>
        <w:spacing w:before="0" w:after="0" w:line="240" w:lineRule="auto"/>
        <w:ind w:right="20" w:firstLine="284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F5021">
        <w:rPr>
          <w:sz w:val="24"/>
          <w:szCs w:val="24"/>
        </w:rPr>
        <w:t xml:space="preserve">5.5.Оценка результатов освоения </w:t>
      </w:r>
      <w:proofErr w:type="gramStart"/>
      <w:r w:rsidRPr="000F5021">
        <w:rPr>
          <w:sz w:val="24"/>
          <w:szCs w:val="24"/>
        </w:rPr>
        <w:t>обучающимися</w:t>
      </w:r>
      <w:proofErr w:type="gramEnd"/>
      <w:r w:rsidRPr="000F5021">
        <w:rPr>
          <w:sz w:val="24"/>
          <w:szCs w:val="24"/>
        </w:rPr>
        <w:t xml:space="preserve"> образовательных программ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428"/>
        </w:tabs>
        <w:spacing w:before="0" w:after="0" w:line="274" w:lineRule="exact"/>
        <w:ind w:left="567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5.5.1.Оценка результатов реализации ООП, соответствующих ФКГОС: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769"/>
        </w:tabs>
        <w:spacing w:before="0" w:after="0" w:line="274" w:lineRule="exact"/>
        <w:ind w:left="567" w:right="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 5.5.2.В отношении учащихся, осваивающих ООП, соответствующих ФКГОС, оценке подвергаются только предметные образовательные результаты.</w:t>
      </w:r>
    </w:p>
    <w:p w:rsidR="004A1962" w:rsidRPr="000F5021" w:rsidRDefault="004A1962" w:rsidP="004A1962">
      <w:pPr>
        <w:pStyle w:val="a5"/>
        <w:numPr>
          <w:ilvl w:val="2"/>
          <w:numId w:val="5"/>
        </w:numPr>
        <w:shd w:val="clear" w:color="auto" w:fill="auto"/>
        <w:tabs>
          <w:tab w:val="left" w:pos="0"/>
        </w:tabs>
        <w:spacing w:before="0" w:after="0" w:line="274" w:lineRule="exact"/>
        <w:ind w:left="0"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Оценка предметных результатов по указанной группе учащихся проводится в следующих формах: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промежуточная аттестация: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85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накопительная оценка индивидуальных образовательных достижений учащихся (с использованием технологии </w:t>
      </w:r>
      <w:proofErr w:type="spellStart"/>
      <w:r w:rsidRPr="000F5021">
        <w:rPr>
          <w:sz w:val="24"/>
          <w:szCs w:val="24"/>
        </w:rPr>
        <w:t>портфолио</w:t>
      </w:r>
      <w:proofErr w:type="spellEnd"/>
      <w:r w:rsidRPr="000F5021">
        <w:rPr>
          <w:sz w:val="24"/>
          <w:szCs w:val="24"/>
        </w:rPr>
        <w:t>);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анализ результатов внешних независимых диагностик, всероссийских проверочных работ;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итоговая оценка по предметам, не выносимым на ГИА (предметы по выбору);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198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анализ результатов ГИА.</w:t>
      </w:r>
    </w:p>
    <w:p w:rsidR="004A1962" w:rsidRPr="000F5021" w:rsidRDefault="004A1962" w:rsidP="004A1962">
      <w:pPr>
        <w:pStyle w:val="a5"/>
        <w:numPr>
          <w:ilvl w:val="1"/>
          <w:numId w:val="5"/>
        </w:numPr>
        <w:shd w:val="clear" w:color="auto" w:fill="auto"/>
        <w:tabs>
          <w:tab w:val="left" w:pos="428"/>
        </w:tabs>
        <w:spacing w:before="0" w:after="0" w:line="274" w:lineRule="exact"/>
        <w:ind w:hanging="153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Оценка результатов реализации ООП </w:t>
      </w:r>
      <w:proofErr w:type="gramStart"/>
      <w:r w:rsidRPr="000F5021">
        <w:rPr>
          <w:sz w:val="24"/>
          <w:szCs w:val="24"/>
        </w:rPr>
        <w:t>в</w:t>
      </w:r>
      <w:proofErr w:type="gramEnd"/>
      <w:r w:rsidRPr="000F5021">
        <w:rPr>
          <w:sz w:val="24"/>
          <w:szCs w:val="24"/>
        </w:rPr>
        <w:t xml:space="preserve"> соответствующих ФГОС: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78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5.6.1.Оценка достижения предметных результатов освоения ООП </w:t>
      </w:r>
      <w:r>
        <w:rPr>
          <w:sz w:val="24"/>
          <w:szCs w:val="24"/>
        </w:rPr>
        <w:t xml:space="preserve">(Приложение 3) </w:t>
      </w:r>
      <w:r w:rsidRPr="000F5021">
        <w:rPr>
          <w:sz w:val="24"/>
          <w:szCs w:val="24"/>
        </w:rPr>
        <w:t>в соответствии с ФГОС общего образования (по уровням) проводится в следующих формах: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12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промежуточная аттестация;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375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накопительная оценка индивидуальных образовательных достижений учащихся (с использованием технологии </w:t>
      </w:r>
      <w:proofErr w:type="spellStart"/>
      <w:r w:rsidRPr="000F5021">
        <w:rPr>
          <w:sz w:val="24"/>
          <w:szCs w:val="24"/>
        </w:rPr>
        <w:t>портфолио</w:t>
      </w:r>
      <w:proofErr w:type="spellEnd"/>
      <w:r w:rsidRPr="000F5021">
        <w:rPr>
          <w:sz w:val="24"/>
          <w:szCs w:val="24"/>
        </w:rPr>
        <w:t>);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12"/>
        </w:tabs>
        <w:spacing w:before="0" w:after="0" w:line="274" w:lineRule="exact"/>
        <w:ind w:left="20" w:righ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анализ результатов всероссийских проверочных работ, национальных исследований качества образования и друг их форм независимой оценки качества образования;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итоговая оценка по предметам, не выносимым на ГИА;</w:t>
      </w:r>
    </w:p>
    <w:p w:rsidR="004A1962" w:rsidRPr="000F5021" w:rsidRDefault="004A1962" w:rsidP="004A1962">
      <w:pPr>
        <w:pStyle w:val="a5"/>
        <w:numPr>
          <w:ilvl w:val="0"/>
          <w:numId w:val="2"/>
        </w:numPr>
        <w:shd w:val="clear" w:color="auto" w:fill="auto"/>
        <w:tabs>
          <w:tab w:val="left" w:pos="198"/>
        </w:tabs>
        <w:spacing w:before="0" w:after="0" w:line="274" w:lineRule="exact"/>
        <w:ind w:left="20" w:firstLine="547"/>
        <w:jc w:val="both"/>
        <w:rPr>
          <w:sz w:val="24"/>
          <w:szCs w:val="24"/>
        </w:rPr>
      </w:pPr>
      <w:r>
        <w:rPr>
          <w:sz w:val="24"/>
          <w:szCs w:val="24"/>
        </w:rPr>
        <w:t>анализ результатов ГИА.</w:t>
      </w:r>
    </w:p>
    <w:p w:rsidR="004A1962" w:rsidRPr="000F5021" w:rsidRDefault="004A1962" w:rsidP="004A1962">
      <w:pPr>
        <w:pStyle w:val="a5"/>
        <w:numPr>
          <w:ilvl w:val="2"/>
          <w:numId w:val="6"/>
        </w:numPr>
        <w:shd w:val="clear" w:color="auto" w:fill="auto"/>
        <w:tabs>
          <w:tab w:val="left" w:pos="0"/>
        </w:tabs>
        <w:spacing w:before="0" w:after="0" w:line="274" w:lineRule="exact"/>
        <w:ind w:left="0"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Оценка достижения </w:t>
      </w:r>
      <w:proofErr w:type="spellStart"/>
      <w:r w:rsidRPr="000F5021">
        <w:rPr>
          <w:sz w:val="24"/>
          <w:szCs w:val="24"/>
        </w:rPr>
        <w:t>метапредметных</w:t>
      </w:r>
      <w:proofErr w:type="spellEnd"/>
      <w:r w:rsidRPr="000F5021">
        <w:rPr>
          <w:sz w:val="24"/>
          <w:szCs w:val="24"/>
        </w:rPr>
        <w:t xml:space="preserve"> результатов освоения ООП в соответствии с ФГОС общего образования (по уровням) проводится по параметрам и индикаторам согласно Приложению 4.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30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5.6.3.Итоговой оценке достижения </w:t>
      </w:r>
      <w:proofErr w:type="spellStart"/>
      <w:r w:rsidRPr="000F5021">
        <w:rPr>
          <w:sz w:val="24"/>
          <w:szCs w:val="24"/>
        </w:rPr>
        <w:t>метапредметных</w:t>
      </w:r>
      <w:proofErr w:type="spellEnd"/>
      <w:r w:rsidRPr="000F5021">
        <w:rPr>
          <w:sz w:val="24"/>
          <w:szCs w:val="24"/>
        </w:rPr>
        <w:t xml:space="preserve"> результатов предшествует оценка этих результатов в рамках промежуточных аттестации. Продвижение учащегося в достижении </w:t>
      </w:r>
      <w:proofErr w:type="spellStart"/>
      <w:r w:rsidRPr="000F5021">
        <w:rPr>
          <w:sz w:val="24"/>
          <w:szCs w:val="24"/>
        </w:rPr>
        <w:t>метапредметных</w:t>
      </w:r>
      <w:proofErr w:type="spellEnd"/>
      <w:r w:rsidRPr="000F5021">
        <w:rPr>
          <w:sz w:val="24"/>
          <w:szCs w:val="24"/>
        </w:rPr>
        <w:t xml:space="preserve">  образовательных результатов  выступает предметом обязательного мониторинга.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30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5.6.4. Оценка достижения личностных результатов освоения учащимися ООП в соответствии с ФГОС общего образования (по уровням) проводится посредством </w:t>
      </w:r>
      <w:proofErr w:type="spellStart"/>
      <w:r w:rsidRPr="000F5021">
        <w:rPr>
          <w:sz w:val="24"/>
          <w:szCs w:val="24"/>
        </w:rPr>
        <w:t>неперсонифицированных</w:t>
      </w:r>
      <w:proofErr w:type="spellEnd"/>
      <w:r w:rsidRPr="000F5021">
        <w:rPr>
          <w:sz w:val="24"/>
          <w:szCs w:val="24"/>
        </w:rPr>
        <w:t xml:space="preserve"> мониторингов, осуществляемых педагогом-психологом или иным лицом, имеющим соответствующие полномочия, а также посредством статистического учета индивидуальных достижений учащихся в мероприятиях программ воспитательной направленности по параметрам и индикаторам согласно Приложению 5.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30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5.6.5. Достижение личностных результатов освоения ООП, в том числе   </w:t>
      </w:r>
      <w:proofErr w:type="spellStart"/>
      <w:r w:rsidRPr="000F5021">
        <w:rPr>
          <w:sz w:val="24"/>
          <w:szCs w:val="24"/>
        </w:rPr>
        <w:t>сформированность</w:t>
      </w:r>
      <w:proofErr w:type="spellEnd"/>
      <w:r w:rsidRPr="000F5021">
        <w:rPr>
          <w:sz w:val="24"/>
          <w:szCs w:val="24"/>
        </w:rPr>
        <w:t xml:space="preserve"> личностных УУД, не подлежит итоговой оценке.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30"/>
        </w:tabs>
        <w:spacing w:before="0" w:after="0" w:line="274" w:lineRule="exact"/>
        <w:ind w:right="20" w:firstLine="567"/>
        <w:jc w:val="both"/>
        <w:rPr>
          <w:sz w:val="24"/>
          <w:szCs w:val="24"/>
        </w:rPr>
      </w:pPr>
      <w:r w:rsidRPr="000F5021">
        <w:rPr>
          <w:sz w:val="24"/>
          <w:szCs w:val="24"/>
        </w:rPr>
        <w:lastRenderedPageBreak/>
        <w:t xml:space="preserve">5.6.6.Все образовательные достижения учащегося </w:t>
      </w:r>
      <w:proofErr w:type="spellStart"/>
      <w:r w:rsidRPr="000F5021">
        <w:rPr>
          <w:sz w:val="24"/>
          <w:szCs w:val="24"/>
        </w:rPr>
        <w:t>подлежает</w:t>
      </w:r>
      <w:proofErr w:type="spellEnd"/>
      <w:r w:rsidRPr="000F5021">
        <w:rPr>
          <w:sz w:val="24"/>
          <w:szCs w:val="24"/>
        </w:rPr>
        <w:t xml:space="preserve"> учету. Результаты индивидуального учета фиксируются: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30"/>
        </w:tabs>
        <w:spacing w:before="0" w:after="0" w:line="274" w:lineRule="exact"/>
        <w:ind w:left="567" w:right="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>– в сводной ведомости успеваемости;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30"/>
        </w:tabs>
        <w:spacing w:before="0" w:after="0" w:line="274" w:lineRule="exact"/>
        <w:ind w:left="567" w:right="20" w:firstLine="0"/>
        <w:jc w:val="both"/>
        <w:rPr>
          <w:sz w:val="24"/>
          <w:szCs w:val="24"/>
        </w:rPr>
      </w:pPr>
      <w:r w:rsidRPr="000F5021">
        <w:rPr>
          <w:sz w:val="24"/>
          <w:szCs w:val="24"/>
        </w:rPr>
        <w:t xml:space="preserve">- в справке по итогам учета единиц </w:t>
      </w:r>
      <w:proofErr w:type="spellStart"/>
      <w:r w:rsidRPr="000F5021">
        <w:rPr>
          <w:sz w:val="24"/>
          <w:szCs w:val="24"/>
        </w:rPr>
        <w:t>портфолио</w:t>
      </w:r>
      <w:proofErr w:type="spellEnd"/>
      <w:r w:rsidRPr="000F5021">
        <w:rPr>
          <w:sz w:val="24"/>
          <w:szCs w:val="24"/>
        </w:rPr>
        <w:t xml:space="preserve"> учащегося.</w:t>
      </w:r>
    </w:p>
    <w:p w:rsidR="004A1962" w:rsidRPr="000F5021" w:rsidRDefault="004A1962" w:rsidP="004A196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F5021">
        <w:rPr>
          <w:rFonts w:ascii="Times New Roman" w:eastAsia="Times New Roman" w:hAnsi="Times New Roman"/>
          <w:b/>
          <w:sz w:val="24"/>
          <w:szCs w:val="24"/>
          <w:lang w:eastAsia="ru-RU"/>
        </w:rPr>
        <w:t>6. ВСОКО и ВШК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>6.1. Мероприятия ВШК являются неотъемлемой частью ВСОКО.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>6.2. Под ВШК понимается система управления качеством образовательной деятельности посредством планирования, организации и проведения контрольно-оценочных мероприятий, соответствующих направлениям ВСОКО.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 xml:space="preserve">6.3. Мероприятия ВШК и обеспечивающие их контрольно-оценочные процедуры ВСОКО включаются в годовой план работы ОО. 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>6.4. Данные ВШК используются для установления обратной связи субъектов управления качеством образования в ОО.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 xml:space="preserve">6.5. Данные ВШК выступают предметом различных мониторингов, перечень которых определен настоящим Положением. 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021">
        <w:rPr>
          <w:rFonts w:ascii="Times New Roman" w:hAnsi="Times New Roman" w:cs="Times New Roman"/>
          <w:b/>
          <w:sz w:val="24"/>
          <w:szCs w:val="24"/>
        </w:rPr>
        <w:t>7. Мониторинги в рамках ВСОКО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>7.1. Мониторинги – это системное, протяженное во времени наблюдение за управляемым объектом, которое предполагает фиксацию состояния наблюдаемого объекта на «входе» и «выходе» периода мониторинга. Мониторинг обеспечивается оценочно-диагностическим инструментарием и имеет заданную траекторию анализа показателей наблюдения.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 xml:space="preserve">7.2. Различают обязательные мониторинги, которые проводятся по требованиям ФГОС, мониторинг показателей отчета о </w:t>
      </w:r>
      <w:proofErr w:type="spellStart"/>
      <w:r w:rsidRPr="000F5021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F5021">
        <w:rPr>
          <w:rFonts w:ascii="Times New Roman" w:hAnsi="Times New Roman" w:cs="Times New Roman"/>
          <w:sz w:val="24"/>
          <w:szCs w:val="24"/>
        </w:rPr>
        <w:t xml:space="preserve"> и мониторинги, которые проводятся в соответствии с Программой развития Школы 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>7.3. К мониторингам в рамках ВСОКО относят обязательные мониторинги: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>– личностного развития учащихся;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 xml:space="preserve">– достижения учащимися </w:t>
      </w:r>
      <w:proofErr w:type="spellStart"/>
      <w:r w:rsidRPr="000F5021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F5021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результатов;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>– выполнения «дорожной карты» развития условий реализации образовательных программ;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 xml:space="preserve">– показателей отчета о </w:t>
      </w:r>
      <w:proofErr w:type="spellStart"/>
      <w:r w:rsidRPr="000F5021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F5021">
        <w:rPr>
          <w:rFonts w:ascii="Times New Roman" w:hAnsi="Times New Roman" w:cs="Times New Roman"/>
          <w:sz w:val="24"/>
          <w:szCs w:val="24"/>
        </w:rPr>
        <w:t>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>7.4. Обязательные мониторинги проводятся на основе параметров, внесенных в приложения 2–5.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 xml:space="preserve">7.5. Мониторинг показателей отчета о </w:t>
      </w:r>
      <w:proofErr w:type="spellStart"/>
      <w:r w:rsidRPr="000F5021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F5021">
        <w:rPr>
          <w:rFonts w:ascii="Times New Roman" w:hAnsi="Times New Roman" w:cs="Times New Roman"/>
          <w:sz w:val="24"/>
          <w:szCs w:val="24"/>
        </w:rPr>
        <w:t xml:space="preserve"> проводится один раз в три года, а его результаты вносятся в аналитическую часть отчета о </w:t>
      </w:r>
      <w:proofErr w:type="spellStart"/>
      <w:r w:rsidRPr="000F5021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F5021">
        <w:rPr>
          <w:rFonts w:ascii="Times New Roman" w:hAnsi="Times New Roman" w:cs="Times New Roman"/>
          <w:sz w:val="24"/>
          <w:szCs w:val="24"/>
        </w:rPr>
        <w:t>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021">
        <w:rPr>
          <w:rFonts w:ascii="Times New Roman" w:hAnsi="Times New Roman" w:cs="Times New Roman"/>
          <w:b/>
          <w:sz w:val="24"/>
          <w:szCs w:val="24"/>
        </w:rPr>
        <w:t>8. Документация ВСОКО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>8.1. Документация ВСОКО – это совокупность информационно-аналитических продуктов контрольно-оценочной деятельности субъектов ВСОКО.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 xml:space="preserve">8.2. Обязательным, подлежащим размещению на сайте ОО, документом ВСОКО является отчет о </w:t>
      </w:r>
      <w:proofErr w:type="spellStart"/>
      <w:r w:rsidRPr="000F5021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F5021">
        <w:rPr>
          <w:rFonts w:ascii="Times New Roman" w:hAnsi="Times New Roman" w:cs="Times New Roman"/>
          <w:sz w:val="24"/>
          <w:szCs w:val="24"/>
        </w:rPr>
        <w:t>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>8.3. Для внутреннего использования субъекты ВСОКО готовят справки по результатам ВШК, локальные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 xml:space="preserve">8.4. Состав конкретных документов ВСОКО ежегодно обновляется и утверждается приказом руководителя ОО «Об организации и проведении контрольно-оценочных работ и подготовке отчета о </w:t>
      </w:r>
      <w:proofErr w:type="spellStart"/>
      <w:r w:rsidRPr="000F5021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F5021">
        <w:rPr>
          <w:rFonts w:ascii="Times New Roman" w:hAnsi="Times New Roman" w:cs="Times New Roman"/>
          <w:sz w:val="24"/>
          <w:szCs w:val="24"/>
        </w:rPr>
        <w:t>».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 xml:space="preserve">8.5. Должностное лицо, координирующее своевременную и качественную подготовку документов ВСОКО, ежегодно назначается приказом директора школы «Об организации и проведении контрольно-оценочных работ и подготовке отчета о </w:t>
      </w:r>
      <w:proofErr w:type="spellStart"/>
      <w:r w:rsidRPr="000F5021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F5021">
        <w:rPr>
          <w:rFonts w:ascii="Times New Roman" w:hAnsi="Times New Roman" w:cs="Times New Roman"/>
          <w:sz w:val="24"/>
          <w:szCs w:val="24"/>
        </w:rPr>
        <w:t>».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021">
        <w:rPr>
          <w:rFonts w:ascii="Times New Roman" w:hAnsi="Times New Roman" w:cs="Times New Roman"/>
          <w:b/>
          <w:sz w:val="24"/>
          <w:szCs w:val="24"/>
        </w:rPr>
        <w:t>9. Заключительные положения</w:t>
      </w:r>
    </w:p>
    <w:p w:rsidR="004A1962" w:rsidRPr="000F5021" w:rsidRDefault="004A1962" w:rsidP="004A1962">
      <w:pPr>
        <w:pStyle w:val="13NormDOC-txt"/>
        <w:widowControl w:val="0"/>
        <w:spacing w:before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0F5021">
        <w:rPr>
          <w:rFonts w:ascii="Times New Roman" w:hAnsi="Times New Roman" w:cs="Times New Roman"/>
          <w:sz w:val="24"/>
          <w:szCs w:val="24"/>
        </w:rPr>
        <w:t xml:space="preserve">9.1. Настоящее Положение реализуется во взаимосвязи с Положением о формах, периодичности, порядке текущего контроля и промежуточной аттестации учащихся; </w:t>
      </w:r>
      <w:r w:rsidRPr="000F5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Положением о порядке осуществления индивидуального  учета результатов  освоения учащимися образовательных программ и хранения в архивах информации об этих результатах на бумажных и (или) электронных носителях </w:t>
      </w:r>
      <w:r w:rsidRPr="0052343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Муниципального казенного общеобразовательного учреждения «Основная общеобразовательная школа №4 г</w:t>
      </w:r>
      <w:proofErr w:type="gramStart"/>
      <w:r w:rsidRPr="0052343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.Б</w:t>
      </w:r>
      <w:proofErr w:type="gramEnd"/>
      <w:r w:rsidRPr="0052343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одайбо»</w:t>
      </w:r>
      <w:r w:rsidRPr="0052343F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4A1962" w:rsidRPr="000F5021" w:rsidRDefault="004A1962" w:rsidP="004A1962">
      <w:pPr>
        <w:pStyle w:val="a5"/>
        <w:shd w:val="clear" w:color="auto" w:fill="auto"/>
        <w:tabs>
          <w:tab w:val="left" w:pos="630"/>
        </w:tabs>
        <w:spacing w:before="0" w:after="0" w:line="274" w:lineRule="exact"/>
        <w:ind w:right="20" w:firstLine="0"/>
        <w:jc w:val="both"/>
        <w:rPr>
          <w:sz w:val="24"/>
          <w:szCs w:val="24"/>
        </w:rPr>
      </w:pP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40" w:lineRule="auto"/>
        <w:ind w:right="120" w:firstLine="284"/>
        <w:jc w:val="center"/>
        <w:rPr>
          <w:sz w:val="24"/>
          <w:szCs w:val="24"/>
        </w:rPr>
      </w:pP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207"/>
        <w:jc w:val="center"/>
        <w:rPr>
          <w:sz w:val="24"/>
          <w:szCs w:val="24"/>
        </w:rPr>
      </w:pPr>
    </w:p>
    <w:p w:rsidR="004A1962" w:rsidRPr="000F5021" w:rsidRDefault="004A1962" w:rsidP="004A1962">
      <w:pPr>
        <w:pStyle w:val="a5"/>
        <w:shd w:val="clear" w:color="auto" w:fill="auto"/>
        <w:tabs>
          <w:tab w:val="left" w:pos="0"/>
        </w:tabs>
        <w:spacing w:before="0" w:after="0" w:line="269" w:lineRule="exact"/>
        <w:ind w:left="360" w:right="120" w:firstLine="0"/>
        <w:jc w:val="center"/>
        <w:rPr>
          <w:sz w:val="24"/>
          <w:szCs w:val="24"/>
        </w:rPr>
      </w:pPr>
    </w:p>
    <w:p w:rsidR="004A1962" w:rsidRPr="004A1962" w:rsidRDefault="004A1962" w:rsidP="004A1962"/>
    <w:sectPr w:rsidR="004A1962" w:rsidRPr="004A1962" w:rsidSect="004A1962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altName w:val="Arial"/>
    <w:panose1 w:val="00000000000000000000"/>
    <w:charset w:val="CC"/>
    <w:family w:val="modern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">
    <w:nsid w:val="0000000B"/>
    <w:multiLevelType w:val="multilevel"/>
    <w:tmpl w:val="0000000A"/>
    <w:lvl w:ilvl="0">
      <w:start w:val="1"/>
      <w:numFmt w:val="decimal"/>
      <w:lvlText w:val="3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1E224215"/>
    <w:multiLevelType w:val="multilevel"/>
    <w:tmpl w:val="DC428ED8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FAA2095"/>
    <w:multiLevelType w:val="multilevel"/>
    <w:tmpl w:val="96582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83D2181"/>
    <w:multiLevelType w:val="multilevel"/>
    <w:tmpl w:val="0826DCC4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D2F424F"/>
    <w:multiLevelType w:val="multilevel"/>
    <w:tmpl w:val="1074977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962"/>
    <w:rsid w:val="004A1962"/>
    <w:rsid w:val="00934B22"/>
    <w:rsid w:val="009E6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962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locked/>
    <w:rsid w:val="004A1962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5">
    <w:name w:val="Body Text"/>
    <w:basedOn w:val="a"/>
    <w:link w:val="1"/>
    <w:uiPriority w:val="99"/>
    <w:rsid w:val="004A1962"/>
    <w:pPr>
      <w:shd w:val="clear" w:color="auto" w:fill="FFFFFF"/>
      <w:spacing w:before="420" w:after="240" w:line="240" w:lineRule="atLeast"/>
      <w:ind w:hanging="360"/>
    </w:pPr>
    <w:rPr>
      <w:rFonts w:ascii="Times New Roman" w:hAnsi="Times New Roman" w:cs="Times New Roman"/>
      <w:sz w:val="23"/>
      <w:szCs w:val="23"/>
    </w:rPr>
  </w:style>
  <w:style w:type="character" w:customStyle="1" w:styleId="a6">
    <w:name w:val="Основной текст Знак"/>
    <w:basedOn w:val="a0"/>
    <w:link w:val="a5"/>
    <w:uiPriority w:val="99"/>
    <w:semiHidden/>
    <w:rsid w:val="004A1962"/>
  </w:style>
  <w:style w:type="paragraph" w:customStyle="1" w:styleId="13NormDOC-txt">
    <w:name w:val="13NormDOC-txt"/>
    <w:basedOn w:val="a"/>
    <w:uiPriority w:val="99"/>
    <w:rsid w:val="004A1962"/>
    <w:pPr>
      <w:autoSpaceDE w:val="0"/>
      <w:autoSpaceDN w:val="0"/>
      <w:adjustRightInd w:val="0"/>
      <w:spacing w:before="113" w:after="0" w:line="220" w:lineRule="atLeast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2685</Words>
  <Characters>15307</Characters>
  <Application>Microsoft Office Word</Application>
  <DocSecurity>0</DocSecurity>
  <Lines>127</Lines>
  <Paragraphs>35</Paragraphs>
  <ScaleCrop>false</ScaleCrop>
  <Company/>
  <LinksUpToDate>false</LinksUpToDate>
  <CharactersWithSpaces>17957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Лазарева</dc:creator>
  <cp:lastModifiedBy>Лазарева</cp:lastModifiedBy>
  <cp:revision>1</cp:revision>
  <dcterms:created xsi:type="dcterms:W3CDTF">2020-11-12T06:08:00Z</dcterms:created>
  <dcterms:modified xsi:type="dcterms:W3CDTF">2020-11-12T06:09:00Z</dcterms:modified>
</cp:coreProperties>
</file>